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F1804" w14:textId="123F4A8C" w:rsidR="00C2417A" w:rsidRDefault="00C2417A" w:rsidP="009D13F1"/>
    <w:p w14:paraId="360B4595" w14:textId="77777777" w:rsidR="002E4896" w:rsidRPr="00507911" w:rsidRDefault="002E4896" w:rsidP="002E4896">
      <w:pPr>
        <w:rPr>
          <w:rFonts w:ascii="Perpetua" w:hAnsi="Perpetua"/>
          <w:b/>
          <w:sz w:val="44"/>
          <w:szCs w:val="44"/>
        </w:rPr>
      </w:pPr>
      <w:r>
        <w:rPr>
          <w:rFonts w:ascii="Perpetua" w:hAnsi="Perpetua"/>
          <w:b/>
          <w:sz w:val="44"/>
          <w:szCs w:val="44"/>
        </w:rPr>
        <w:t>Masking for Brain H</w:t>
      </w:r>
      <w:r w:rsidRPr="00507911">
        <w:rPr>
          <w:rFonts w:ascii="Perpetua" w:hAnsi="Perpetua"/>
          <w:b/>
          <w:sz w:val="44"/>
          <w:szCs w:val="44"/>
        </w:rPr>
        <w:t xml:space="preserve">ealth, </w:t>
      </w:r>
      <w:r>
        <w:rPr>
          <w:rFonts w:ascii="Perpetua" w:hAnsi="Perpetua"/>
          <w:b/>
          <w:sz w:val="44"/>
          <w:szCs w:val="44"/>
        </w:rPr>
        <w:t>TBI and Stroke Recovery, and Reduction of Seizure A</w:t>
      </w:r>
      <w:r w:rsidRPr="00507911">
        <w:rPr>
          <w:rFonts w:ascii="Perpetua" w:hAnsi="Perpetua"/>
          <w:b/>
          <w:sz w:val="44"/>
          <w:szCs w:val="44"/>
        </w:rPr>
        <w:t>ctivity</w:t>
      </w:r>
    </w:p>
    <w:p w14:paraId="6BC1FE24" w14:textId="77777777" w:rsidR="002E4896" w:rsidRDefault="002E4896" w:rsidP="002E4896">
      <w:pPr>
        <w:rPr>
          <w:rFonts w:ascii="Perpetua" w:hAnsi="Perpetua"/>
          <w:sz w:val="28"/>
          <w:szCs w:val="28"/>
        </w:rPr>
      </w:pPr>
      <w:r w:rsidRPr="00507911">
        <w:rPr>
          <w:rFonts w:ascii="Perpetua" w:hAnsi="Perpetua"/>
          <w:sz w:val="28"/>
          <w:szCs w:val="28"/>
        </w:rPr>
        <w:t>Masking is an effective and safe approach to enhance oxygen flow to the brain and to address</w:t>
      </w:r>
      <w:r>
        <w:rPr>
          <w:rFonts w:ascii="Perpetua" w:hAnsi="Perpetua"/>
          <w:sz w:val="28"/>
          <w:szCs w:val="28"/>
        </w:rPr>
        <w:t xml:space="preserve"> not only developmental brain dysfunctions, but also</w:t>
      </w:r>
      <w:r w:rsidRPr="00507911">
        <w:rPr>
          <w:rFonts w:ascii="Perpetua" w:hAnsi="Perpetua"/>
          <w:sz w:val="28"/>
          <w:szCs w:val="28"/>
        </w:rPr>
        <w:t xml:space="preserve"> what is known as “Brain Aging”, defined as red</w:t>
      </w:r>
      <w:r>
        <w:rPr>
          <w:rFonts w:ascii="Perpetua" w:hAnsi="Perpetua"/>
          <w:sz w:val="28"/>
          <w:szCs w:val="28"/>
        </w:rPr>
        <w:t xml:space="preserve">uced oxygen flow to the brain. </w:t>
      </w:r>
      <w:r w:rsidRPr="00507911">
        <w:rPr>
          <w:rFonts w:ascii="Perpetua" w:hAnsi="Perpetua"/>
          <w:sz w:val="28"/>
          <w:szCs w:val="28"/>
        </w:rPr>
        <w:t>Since brain injury, regardless of form or degree, occurs due to lack of oxygen to brain cells</w:t>
      </w:r>
      <w:r>
        <w:rPr>
          <w:rFonts w:ascii="Perpetua" w:hAnsi="Perpetua"/>
          <w:sz w:val="28"/>
          <w:szCs w:val="28"/>
        </w:rPr>
        <w:t>,</w:t>
      </w:r>
      <w:r w:rsidRPr="00507911">
        <w:rPr>
          <w:rFonts w:ascii="Perpetua" w:hAnsi="Perpetua"/>
          <w:sz w:val="28"/>
          <w:szCs w:val="28"/>
        </w:rPr>
        <w:t xml:space="preserve"> this technique is extraordinarily useful in the healing process from brain injury, traum</w:t>
      </w:r>
      <w:r>
        <w:rPr>
          <w:rFonts w:ascii="Perpetua" w:hAnsi="Perpetua"/>
          <w:sz w:val="28"/>
          <w:szCs w:val="28"/>
        </w:rPr>
        <w:t>a (emotional or physical). It’s</w:t>
      </w:r>
      <w:r w:rsidRPr="00507911">
        <w:rPr>
          <w:rFonts w:ascii="Perpetua" w:hAnsi="Perpetua"/>
          <w:sz w:val="28"/>
          <w:szCs w:val="28"/>
        </w:rPr>
        <w:t xml:space="preserve"> an effective “brain tonic”</w:t>
      </w:r>
      <w:r>
        <w:rPr>
          <w:rFonts w:ascii="Perpetua" w:hAnsi="Perpetua"/>
          <w:sz w:val="28"/>
          <w:szCs w:val="28"/>
        </w:rPr>
        <w:t>,</w:t>
      </w:r>
      <w:r w:rsidRPr="00507911">
        <w:rPr>
          <w:rFonts w:ascii="Perpetua" w:hAnsi="Perpetua"/>
          <w:sz w:val="28"/>
          <w:szCs w:val="28"/>
        </w:rPr>
        <w:t xml:space="preserve"> in effect</w:t>
      </w:r>
      <w:r>
        <w:rPr>
          <w:rFonts w:ascii="Perpetua" w:hAnsi="Perpetua"/>
          <w:sz w:val="28"/>
          <w:szCs w:val="28"/>
        </w:rPr>
        <w:t>,</w:t>
      </w:r>
      <w:r w:rsidRPr="00507911">
        <w:rPr>
          <w:rFonts w:ascii="Perpetua" w:hAnsi="Perpetua"/>
          <w:sz w:val="28"/>
          <w:szCs w:val="28"/>
        </w:rPr>
        <w:t xml:space="preserve"> for anyone strugg</w:t>
      </w:r>
      <w:r>
        <w:rPr>
          <w:rFonts w:ascii="Perpetua" w:hAnsi="Perpetua"/>
          <w:sz w:val="28"/>
          <w:szCs w:val="28"/>
        </w:rPr>
        <w:t xml:space="preserve">ling with neurological issues. </w:t>
      </w:r>
      <w:r w:rsidRPr="00507911">
        <w:rPr>
          <w:rFonts w:ascii="Perpetua" w:hAnsi="Perpetua"/>
          <w:sz w:val="28"/>
          <w:szCs w:val="28"/>
        </w:rPr>
        <w:t xml:space="preserve">Masking is also known for its ability to reduce seizure activity. </w:t>
      </w:r>
    </w:p>
    <w:p w14:paraId="017DFC33" w14:textId="77777777" w:rsidR="002E4896" w:rsidRPr="00507911" w:rsidRDefault="002E4896" w:rsidP="002E4896">
      <w:pPr>
        <w:rPr>
          <w:rFonts w:ascii="Perpetua" w:hAnsi="Perpetua"/>
          <w:sz w:val="28"/>
          <w:szCs w:val="28"/>
        </w:rPr>
      </w:pPr>
      <w:r>
        <w:rPr>
          <w:rFonts w:ascii="Perpetua" w:hAnsi="Perpetua"/>
          <w:sz w:val="28"/>
          <w:szCs w:val="28"/>
        </w:rPr>
        <w:t xml:space="preserve">This is a particularly important component of the NDM program of anyone who is unable to walk. Walking, running, climbing, dancing, sports - all encourage deeper breathing and keep the lungs healthy. Pneumonia often occurs in the bed-bound patient because they do not breathe deeply. This simple activity, Masking, can give the body the aerobic activity of deep breathing even in a paralyzed patient and can prevent lung infections. The reason is that it encourages reflexive diaphragmatic descent. Note that giving </w:t>
      </w:r>
      <w:proofErr w:type="gramStart"/>
      <w:r>
        <w:rPr>
          <w:rFonts w:ascii="Perpetua" w:hAnsi="Perpetua"/>
          <w:sz w:val="28"/>
          <w:szCs w:val="28"/>
        </w:rPr>
        <w:t>a patient</w:t>
      </w:r>
      <w:proofErr w:type="gramEnd"/>
      <w:r>
        <w:rPr>
          <w:rFonts w:ascii="Perpetua" w:hAnsi="Perpetua"/>
          <w:sz w:val="28"/>
          <w:szCs w:val="28"/>
        </w:rPr>
        <w:t xml:space="preserve"> oxygen artificially will suppress the breathing reflex and should only be used when no other option is reasonable.</w:t>
      </w:r>
      <w:r w:rsidRPr="00507911">
        <w:rPr>
          <w:rFonts w:ascii="Perpetua" w:hAnsi="Perpetua"/>
          <w:sz w:val="28"/>
          <w:szCs w:val="28"/>
        </w:rPr>
        <w:t xml:space="preserve"> </w:t>
      </w:r>
    </w:p>
    <w:p w14:paraId="2ADF1BDF" w14:textId="77777777" w:rsidR="002E4896" w:rsidRPr="00507911" w:rsidRDefault="002E4896" w:rsidP="002E4896">
      <w:pPr>
        <w:rPr>
          <w:rFonts w:ascii="Perpetua" w:hAnsi="Perpetua"/>
          <w:sz w:val="28"/>
          <w:szCs w:val="28"/>
        </w:rPr>
      </w:pPr>
      <w:r w:rsidRPr="00507911">
        <w:rPr>
          <w:rFonts w:ascii="Perpetua" w:hAnsi="Perpetua"/>
          <w:sz w:val="28"/>
          <w:szCs w:val="28"/>
        </w:rPr>
        <w:t>The principle utilized in this technique is that a brief and limited increase in CO2 in the bloodstream will lead to a significant increase of oxygen delivery to the brain.</w:t>
      </w:r>
    </w:p>
    <w:p w14:paraId="5D606D2D" w14:textId="77777777" w:rsidR="002E4896" w:rsidRPr="00507911" w:rsidRDefault="002E4896" w:rsidP="002E4896">
      <w:pPr>
        <w:rPr>
          <w:rFonts w:ascii="Perpetua" w:hAnsi="Perpetua"/>
          <w:sz w:val="28"/>
          <w:szCs w:val="28"/>
        </w:rPr>
      </w:pPr>
      <w:r w:rsidRPr="00507911">
        <w:rPr>
          <w:rFonts w:ascii="Perpetua" w:hAnsi="Perpetua"/>
          <w:sz w:val="28"/>
          <w:szCs w:val="28"/>
        </w:rPr>
        <w:t>When breathing into a paper or plastic bag or medical “re-breathing” mask, one exhales slig</w:t>
      </w:r>
      <w:r>
        <w:rPr>
          <w:rFonts w:ascii="Perpetua" w:hAnsi="Perpetua"/>
          <w:sz w:val="28"/>
          <w:szCs w:val="28"/>
        </w:rPr>
        <w:t xml:space="preserve">htly more CO2 than is inhaled. </w:t>
      </w:r>
      <w:r w:rsidRPr="00507911">
        <w:rPr>
          <w:rFonts w:ascii="Perpetua" w:hAnsi="Perpetua"/>
          <w:sz w:val="28"/>
          <w:szCs w:val="28"/>
        </w:rPr>
        <w:t xml:space="preserve">Over the period of 60 </w:t>
      </w:r>
      <w:proofErr w:type="gramStart"/>
      <w:r w:rsidRPr="00507911">
        <w:rPr>
          <w:rFonts w:ascii="Perpetua" w:hAnsi="Perpetua"/>
          <w:sz w:val="28"/>
          <w:szCs w:val="28"/>
        </w:rPr>
        <w:t xml:space="preserve">seconds </w:t>
      </w:r>
      <w:r>
        <w:rPr>
          <w:rFonts w:ascii="Perpetua" w:hAnsi="Perpetua"/>
          <w:sz w:val="28"/>
          <w:szCs w:val="28"/>
        </w:rPr>
        <w:t>,</w:t>
      </w:r>
      <w:r w:rsidRPr="00507911">
        <w:rPr>
          <w:rFonts w:ascii="Perpetua" w:hAnsi="Perpetua"/>
          <w:sz w:val="28"/>
          <w:szCs w:val="28"/>
        </w:rPr>
        <w:t>this</w:t>
      </w:r>
      <w:proofErr w:type="gramEnd"/>
      <w:r w:rsidRPr="00507911">
        <w:rPr>
          <w:rFonts w:ascii="Perpetua" w:hAnsi="Perpetua"/>
          <w:sz w:val="28"/>
          <w:szCs w:val="28"/>
        </w:rPr>
        <w:t xml:space="preserve"> increased CO2 content in the bloodstream of no more than 5% serves both as a respiratory s</w:t>
      </w:r>
      <w:r>
        <w:rPr>
          <w:rFonts w:ascii="Perpetua" w:hAnsi="Perpetua"/>
          <w:sz w:val="28"/>
          <w:szCs w:val="28"/>
        </w:rPr>
        <w:t xml:space="preserve">timulant and as a vasodilator. </w:t>
      </w:r>
      <w:r w:rsidRPr="00507911">
        <w:rPr>
          <w:rFonts w:ascii="Perpetua" w:hAnsi="Perpetua"/>
          <w:sz w:val="28"/>
          <w:szCs w:val="28"/>
        </w:rPr>
        <w:t>After sixty seconds of re-breathing one’s own breath</w:t>
      </w:r>
      <w:r>
        <w:rPr>
          <w:rFonts w:ascii="Perpetua" w:hAnsi="Perpetua"/>
          <w:sz w:val="28"/>
          <w:szCs w:val="28"/>
        </w:rPr>
        <w:t>,</w:t>
      </w:r>
      <w:r w:rsidRPr="00507911">
        <w:rPr>
          <w:rFonts w:ascii="Perpetua" w:hAnsi="Perpetua"/>
          <w:sz w:val="28"/>
          <w:szCs w:val="28"/>
        </w:rPr>
        <w:t xml:space="preserve"> there is an increase in blood vessel diameter that allows </w:t>
      </w:r>
      <w:r>
        <w:rPr>
          <w:rFonts w:ascii="Perpetua" w:hAnsi="Perpetua"/>
          <w:sz w:val="28"/>
          <w:szCs w:val="28"/>
        </w:rPr>
        <w:t>40 - 70</w:t>
      </w:r>
      <w:r w:rsidRPr="00507911">
        <w:rPr>
          <w:rFonts w:ascii="Perpetua" w:hAnsi="Perpetua"/>
          <w:sz w:val="28"/>
          <w:szCs w:val="28"/>
        </w:rPr>
        <w:t xml:space="preserve">% more oxygen delivery to the brain once the breathing mask is removed.  </w:t>
      </w:r>
    </w:p>
    <w:p w14:paraId="32186043" w14:textId="77777777" w:rsidR="002E4896" w:rsidRPr="00507911" w:rsidRDefault="002E4896" w:rsidP="002E4896">
      <w:pPr>
        <w:rPr>
          <w:rFonts w:ascii="Perpetua" w:hAnsi="Perpetua"/>
          <w:sz w:val="28"/>
          <w:szCs w:val="28"/>
        </w:rPr>
      </w:pPr>
      <w:r w:rsidRPr="00507911">
        <w:rPr>
          <w:rFonts w:ascii="Perpetua" w:hAnsi="Perpetua"/>
          <w:sz w:val="28"/>
          <w:szCs w:val="28"/>
        </w:rPr>
        <w:t xml:space="preserve">Research by the Institutes for the Achievement of Human Potential in Philadelphia has substantiated the benefits of masking, one of which includes reduced seizure activity.  </w:t>
      </w:r>
    </w:p>
    <w:p w14:paraId="6C31A71B" w14:textId="77777777" w:rsidR="002E4896" w:rsidRPr="00507911" w:rsidRDefault="002E4896" w:rsidP="002E4896">
      <w:pPr>
        <w:rPr>
          <w:rFonts w:ascii="Perpetua" w:hAnsi="Perpetua"/>
          <w:sz w:val="28"/>
          <w:szCs w:val="28"/>
        </w:rPr>
      </w:pPr>
    </w:p>
    <w:p w14:paraId="7BDC11D9" w14:textId="77777777" w:rsidR="002E4896" w:rsidRDefault="002E4896" w:rsidP="002E4896">
      <w:pPr>
        <w:rPr>
          <w:rFonts w:ascii="Perpetua" w:hAnsi="Perpetua"/>
          <w:sz w:val="28"/>
          <w:szCs w:val="28"/>
        </w:rPr>
      </w:pPr>
    </w:p>
    <w:p w14:paraId="44A5A0CD" w14:textId="77777777" w:rsidR="002E4896" w:rsidRDefault="002E4896" w:rsidP="002E4896">
      <w:pPr>
        <w:rPr>
          <w:rFonts w:ascii="Perpetua" w:hAnsi="Perpetua"/>
          <w:sz w:val="28"/>
          <w:szCs w:val="28"/>
        </w:rPr>
      </w:pPr>
    </w:p>
    <w:p w14:paraId="02A71875" w14:textId="77777777" w:rsidR="002E4896" w:rsidRDefault="002E4896" w:rsidP="002E4896">
      <w:pPr>
        <w:rPr>
          <w:rFonts w:ascii="Perpetua" w:hAnsi="Perpetua"/>
          <w:sz w:val="28"/>
          <w:szCs w:val="28"/>
        </w:rPr>
      </w:pPr>
    </w:p>
    <w:p w14:paraId="47E49C90" w14:textId="77777777" w:rsidR="002E4896" w:rsidRPr="00507911" w:rsidRDefault="002E4896" w:rsidP="002E4896">
      <w:pPr>
        <w:rPr>
          <w:rFonts w:ascii="Perpetua" w:hAnsi="Perpetua"/>
          <w:sz w:val="28"/>
          <w:szCs w:val="28"/>
        </w:rPr>
      </w:pPr>
      <w:bookmarkStart w:id="0" w:name="_GoBack"/>
      <w:bookmarkEnd w:id="0"/>
      <w:r>
        <w:rPr>
          <w:rFonts w:ascii="Perpetua" w:hAnsi="Perpetua"/>
          <w:sz w:val="28"/>
          <w:szCs w:val="28"/>
        </w:rPr>
        <w:t xml:space="preserve">The process is simple. </w:t>
      </w:r>
      <w:r w:rsidRPr="00507911">
        <w:rPr>
          <w:rFonts w:ascii="Perpetua" w:hAnsi="Perpetua"/>
          <w:sz w:val="28"/>
          <w:szCs w:val="28"/>
        </w:rPr>
        <w:t xml:space="preserve">The client breaths normally into a plastic or paper bag for 60- </w:t>
      </w:r>
      <w:proofErr w:type="gramStart"/>
      <w:r w:rsidRPr="00507911">
        <w:rPr>
          <w:rFonts w:ascii="Perpetua" w:hAnsi="Perpetua"/>
          <w:sz w:val="28"/>
          <w:szCs w:val="28"/>
        </w:rPr>
        <w:t>seconds,</w:t>
      </w:r>
      <w:proofErr w:type="gramEnd"/>
      <w:r w:rsidRPr="00507911">
        <w:rPr>
          <w:rFonts w:ascii="Perpetua" w:hAnsi="Perpetua"/>
          <w:sz w:val="28"/>
          <w:szCs w:val="28"/>
        </w:rPr>
        <w:t xml:space="preserve"> then removes it and breathes normally for </w:t>
      </w:r>
      <w:r>
        <w:rPr>
          <w:rFonts w:ascii="Perpetua" w:hAnsi="Perpetua"/>
          <w:sz w:val="28"/>
          <w:szCs w:val="28"/>
        </w:rPr>
        <w:t xml:space="preserve">5 minutes or more. </w:t>
      </w:r>
      <w:r w:rsidRPr="00507911">
        <w:rPr>
          <w:rFonts w:ascii="Perpetua" w:hAnsi="Perpetua"/>
          <w:sz w:val="28"/>
          <w:szCs w:val="28"/>
        </w:rPr>
        <w:t>The nose and mouth are both covered wit</w:t>
      </w:r>
      <w:r>
        <w:rPr>
          <w:rFonts w:ascii="Perpetua" w:hAnsi="Perpetua"/>
          <w:sz w:val="28"/>
          <w:szCs w:val="28"/>
        </w:rPr>
        <w:t xml:space="preserve">h as tight a seal as possible. </w:t>
      </w:r>
      <w:r w:rsidRPr="00507911">
        <w:rPr>
          <w:rFonts w:ascii="Perpetua" w:hAnsi="Perpetua"/>
          <w:sz w:val="28"/>
          <w:szCs w:val="28"/>
        </w:rPr>
        <w:t>This can be</w:t>
      </w:r>
      <w:r>
        <w:rPr>
          <w:rFonts w:ascii="Perpetua" w:hAnsi="Perpetua"/>
          <w:sz w:val="28"/>
          <w:szCs w:val="28"/>
        </w:rPr>
        <w:t xml:space="preserve"> easily achieved with a re-breathing mask to which you will attach a plastic bag to capture the breath. We use sandwich bags (the large size), instead of buying more expensive medical bags. You will have been shown how to attach the bag to the face piece/rebreathing mask.</w:t>
      </w:r>
    </w:p>
    <w:p w14:paraId="2EB03191" w14:textId="77777777" w:rsidR="002E4896" w:rsidRPr="00507911" w:rsidRDefault="002E4896" w:rsidP="002E4896">
      <w:pPr>
        <w:rPr>
          <w:rFonts w:ascii="Perpetua" w:hAnsi="Perpetua"/>
          <w:sz w:val="28"/>
          <w:szCs w:val="28"/>
        </w:rPr>
      </w:pPr>
      <w:r w:rsidRPr="00507911">
        <w:rPr>
          <w:rFonts w:ascii="Perpetua" w:hAnsi="Perpetua"/>
          <w:sz w:val="28"/>
          <w:szCs w:val="28"/>
        </w:rPr>
        <w:t xml:space="preserve">The mask is left on for 60 seconds, then off for a minimum of </w:t>
      </w:r>
      <w:r>
        <w:rPr>
          <w:rFonts w:ascii="Perpetua" w:hAnsi="Perpetua"/>
          <w:sz w:val="28"/>
          <w:szCs w:val="28"/>
        </w:rPr>
        <w:t xml:space="preserve">1 - </w:t>
      </w:r>
      <w:r w:rsidRPr="00507911">
        <w:rPr>
          <w:rFonts w:ascii="Perpetua" w:hAnsi="Perpetua"/>
          <w:sz w:val="28"/>
          <w:szCs w:val="28"/>
        </w:rPr>
        <w:t>5 minut</w:t>
      </w:r>
      <w:r>
        <w:rPr>
          <w:rFonts w:ascii="Perpetua" w:hAnsi="Perpetua"/>
          <w:sz w:val="28"/>
          <w:szCs w:val="28"/>
        </w:rPr>
        <w:t xml:space="preserve">es. This is repeated 10 to 20 times </w:t>
      </w:r>
      <w:r w:rsidRPr="00507911">
        <w:rPr>
          <w:rFonts w:ascii="Perpetua" w:hAnsi="Perpetua"/>
          <w:sz w:val="28"/>
          <w:szCs w:val="28"/>
        </w:rPr>
        <w:t>and c</w:t>
      </w:r>
      <w:r>
        <w:rPr>
          <w:rFonts w:ascii="Perpetua" w:hAnsi="Perpetua"/>
          <w:sz w:val="28"/>
          <w:szCs w:val="28"/>
        </w:rPr>
        <w:t xml:space="preserve">an be spread out over the day. </w:t>
      </w:r>
      <w:r w:rsidRPr="00507911">
        <w:rPr>
          <w:rFonts w:ascii="Perpetua" w:hAnsi="Perpetua"/>
          <w:sz w:val="28"/>
          <w:szCs w:val="28"/>
        </w:rPr>
        <w:t xml:space="preserve">It is particularly useful if one is experiencing any pre-seizure activity or warnings, and has been known to help prevent imminent seizures.  </w:t>
      </w:r>
    </w:p>
    <w:p w14:paraId="645F944C" w14:textId="77777777" w:rsidR="002E4896" w:rsidRPr="00507911" w:rsidRDefault="002E4896" w:rsidP="002E4896">
      <w:pPr>
        <w:rPr>
          <w:rFonts w:ascii="Perpetua" w:hAnsi="Perpetua"/>
          <w:sz w:val="28"/>
          <w:szCs w:val="28"/>
        </w:rPr>
      </w:pPr>
      <w:r w:rsidRPr="00507911">
        <w:rPr>
          <w:rFonts w:ascii="Perpetua" w:hAnsi="Perpetua"/>
          <w:sz w:val="28"/>
          <w:szCs w:val="28"/>
        </w:rPr>
        <w:t>The first time a client tries this they will probably feel str</w:t>
      </w:r>
      <w:r>
        <w:rPr>
          <w:rFonts w:ascii="Perpetua" w:hAnsi="Perpetua"/>
          <w:sz w:val="28"/>
          <w:szCs w:val="28"/>
        </w:rPr>
        <w:t xml:space="preserve">essed at less than 60 seconds. </w:t>
      </w:r>
      <w:r w:rsidRPr="00507911">
        <w:rPr>
          <w:rFonts w:ascii="Perpetua" w:hAnsi="Perpetua"/>
          <w:sz w:val="28"/>
          <w:szCs w:val="28"/>
        </w:rPr>
        <w:t>This is a norm</w:t>
      </w:r>
      <w:r>
        <w:rPr>
          <w:rFonts w:ascii="Perpetua" w:hAnsi="Perpetua"/>
          <w:sz w:val="28"/>
          <w:szCs w:val="28"/>
        </w:rPr>
        <w:t xml:space="preserve">al response to lack of oxygen. </w:t>
      </w:r>
      <w:r w:rsidRPr="00507911">
        <w:rPr>
          <w:rFonts w:ascii="Perpetua" w:hAnsi="Perpetua"/>
          <w:sz w:val="28"/>
          <w:szCs w:val="28"/>
        </w:rPr>
        <w:t xml:space="preserve">Simply take the mask or bag off, wait for </w:t>
      </w:r>
      <w:r>
        <w:rPr>
          <w:rFonts w:ascii="Perpetua" w:hAnsi="Perpetua"/>
          <w:sz w:val="28"/>
          <w:szCs w:val="28"/>
        </w:rPr>
        <w:t xml:space="preserve">1-5 minutes and put it on again. </w:t>
      </w:r>
      <w:r w:rsidRPr="00507911">
        <w:rPr>
          <w:rFonts w:ascii="Perpetua" w:hAnsi="Perpetua"/>
          <w:sz w:val="28"/>
          <w:szCs w:val="28"/>
        </w:rPr>
        <w:t>Keep the mask on as long as is comfortable, which will be longer with each try</w:t>
      </w:r>
      <w:r>
        <w:rPr>
          <w:rFonts w:ascii="Perpetua" w:hAnsi="Perpetua"/>
          <w:sz w:val="28"/>
          <w:szCs w:val="28"/>
        </w:rPr>
        <w:t xml:space="preserve"> -</w:t>
      </w:r>
      <w:r w:rsidRPr="00507911">
        <w:rPr>
          <w:rFonts w:ascii="Perpetua" w:hAnsi="Perpetua"/>
          <w:sz w:val="28"/>
          <w:szCs w:val="28"/>
        </w:rPr>
        <w:t xml:space="preserve"> </w:t>
      </w:r>
      <w:r>
        <w:rPr>
          <w:rFonts w:ascii="Perpetua" w:hAnsi="Perpetua"/>
          <w:sz w:val="28"/>
          <w:szCs w:val="28"/>
        </w:rPr>
        <w:t xml:space="preserve">no longer than 60 seconds - </w:t>
      </w:r>
      <w:r w:rsidRPr="00507911">
        <w:rPr>
          <w:rFonts w:ascii="Perpetua" w:hAnsi="Perpetua"/>
          <w:sz w:val="28"/>
          <w:szCs w:val="28"/>
        </w:rPr>
        <w:t>then remove it and breathe normally.</w:t>
      </w:r>
    </w:p>
    <w:p w14:paraId="5799E6D4" w14:textId="41A21908" w:rsidR="002E4896" w:rsidRPr="00507911" w:rsidRDefault="002E4896" w:rsidP="002E4896">
      <w:pPr>
        <w:rPr>
          <w:rFonts w:ascii="Perpetua" w:hAnsi="Perpetua"/>
          <w:sz w:val="28"/>
          <w:szCs w:val="28"/>
        </w:rPr>
      </w:pPr>
      <w:r>
        <w:rPr>
          <w:rFonts w:ascii="Perpetua" w:hAnsi="Perpetua"/>
          <w:sz w:val="28"/>
          <w:szCs w:val="28"/>
        </w:rPr>
        <w:t xml:space="preserve">Your </w:t>
      </w:r>
      <w:r>
        <w:rPr>
          <w:rFonts w:ascii="Perpetua" w:hAnsi="Perpetua"/>
          <w:sz w:val="28"/>
          <w:szCs w:val="28"/>
        </w:rPr>
        <w:t>NDM con</w:t>
      </w:r>
      <w:r>
        <w:rPr>
          <w:rFonts w:ascii="Perpetua" w:hAnsi="Perpetua"/>
          <w:sz w:val="28"/>
          <w:szCs w:val="28"/>
        </w:rPr>
        <w:t>sultant</w:t>
      </w:r>
      <w:r w:rsidRPr="00507911">
        <w:rPr>
          <w:rFonts w:ascii="Perpetua" w:hAnsi="Perpetua"/>
          <w:sz w:val="28"/>
          <w:szCs w:val="28"/>
        </w:rPr>
        <w:t xml:space="preserve"> will discuss any particular techniques necessary to make this successful for your family member.</w:t>
      </w:r>
    </w:p>
    <w:p w14:paraId="46392C1B" w14:textId="77777777" w:rsidR="002E4896" w:rsidRDefault="002E4896" w:rsidP="002E4896"/>
    <w:p w14:paraId="211B9296" w14:textId="77777777" w:rsidR="009D13F1" w:rsidRPr="009D13F1" w:rsidRDefault="009D13F1" w:rsidP="002E4896">
      <w:pPr>
        <w:jc w:val="both"/>
      </w:pPr>
    </w:p>
    <w:sectPr w:rsidR="009D13F1" w:rsidRPr="009D13F1" w:rsidSect="00C55434">
      <w:headerReference w:type="default" r:id="rId9"/>
      <w:footerReference w:type="even" r:id="rId10"/>
      <w:footerReference w:type="default" r:id="rId11"/>
      <w:pgSz w:w="12240" w:h="15840"/>
      <w:pgMar w:top="1180" w:right="1440" w:bottom="1440" w:left="1440" w:header="18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0EDEF" w14:textId="77777777" w:rsidR="00E419A6" w:rsidRDefault="00E419A6" w:rsidP="00495667">
      <w:pPr>
        <w:spacing w:after="0" w:line="240" w:lineRule="auto"/>
      </w:pPr>
      <w:r>
        <w:separator/>
      </w:r>
    </w:p>
  </w:endnote>
  <w:endnote w:type="continuationSeparator" w:id="0">
    <w:p w14:paraId="738CA5FE" w14:textId="77777777" w:rsidR="00E419A6" w:rsidRDefault="00E419A6" w:rsidP="0049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Segoe UI">
    <w:altName w:val="Sylfaen"/>
    <w:charset w:val="00"/>
    <w:family w:val="swiss"/>
    <w:pitch w:val="variable"/>
    <w:sig w:usb0="E4002EFF" w:usb1="C000E47F" w:usb2="00000009" w:usb3="00000000" w:csb0="000001FF" w:csb1="00000000"/>
  </w:font>
  <w:font w:name="Perpetua">
    <w:panose1 w:val="02020502060401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466B4" w14:textId="77777777" w:rsidR="00796B93" w:rsidRDefault="00796B93" w:rsidP="00863E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A6AFA" w14:textId="4FB28203" w:rsidR="00E419A6" w:rsidRDefault="002E4896" w:rsidP="00796B93">
    <w:pPr>
      <w:pStyle w:val="Footer"/>
      <w:ind w:right="360"/>
    </w:pPr>
    <w:sdt>
      <w:sdtPr>
        <w:id w:val="969400743"/>
        <w:placeholder>
          <w:docPart w:val="BBB9EE9F56311648A214F6C20DA11323"/>
        </w:placeholder>
        <w:temporary/>
        <w:showingPlcHdr/>
      </w:sdtPr>
      <w:sdtEndPr/>
      <w:sdtContent>
        <w:r w:rsidR="00E419A6">
          <w:t>[Type text]</w:t>
        </w:r>
      </w:sdtContent>
    </w:sdt>
    <w:r w:rsidR="00E419A6">
      <w:ptab w:relativeTo="margin" w:alignment="center" w:leader="none"/>
    </w:r>
    <w:sdt>
      <w:sdtPr>
        <w:id w:val="969400748"/>
        <w:placeholder>
          <w:docPart w:val="EE42DE98F88C4F458B45D9E4CC462830"/>
        </w:placeholder>
        <w:temporary/>
        <w:showingPlcHdr/>
      </w:sdtPr>
      <w:sdtEndPr/>
      <w:sdtContent>
        <w:r w:rsidR="00E419A6">
          <w:t>[Type text]</w:t>
        </w:r>
      </w:sdtContent>
    </w:sdt>
    <w:r w:rsidR="00E419A6">
      <w:ptab w:relativeTo="margin" w:alignment="right" w:leader="none"/>
    </w:r>
    <w:sdt>
      <w:sdtPr>
        <w:id w:val="969400753"/>
        <w:placeholder>
          <w:docPart w:val="8C23D3A3E3CA4D44A24C140482398E93"/>
        </w:placeholder>
        <w:temporary/>
        <w:showingPlcHdr/>
      </w:sdtPr>
      <w:sdtEndPr/>
      <w:sdtContent>
        <w:r w:rsidR="00E419A6">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4E49A" w14:textId="77777777" w:rsidR="00796B93" w:rsidRDefault="00796B93" w:rsidP="00863E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896">
      <w:rPr>
        <w:rStyle w:val="PageNumber"/>
        <w:noProof/>
      </w:rPr>
      <w:t>1</w:t>
    </w:r>
    <w:r>
      <w:rPr>
        <w:rStyle w:val="PageNumber"/>
      </w:rPr>
      <w:fldChar w:fldCharType="end"/>
    </w:r>
  </w:p>
  <w:p w14:paraId="6261D211" w14:textId="5F61FE18" w:rsidR="00E419A6" w:rsidRPr="00BE73DC" w:rsidRDefault="00E419A6" w:rsidP="00796B93">
    <w:pPr>
      <w:pStyle w:val="Footer"/>
      <w:ind w:right="360"/>
      <w:jc w:val="right"/>
      <w:rPr>
        <w:rFonts w:asciiTheme="minorHAnsi" w:hAnsiTheme="minorHAnsi"/>
        <w:sz w:val="16"/>
        <w:szCs w:val="16"/>
      </w:rPr>
    </w:pPr>
    <w:r w:rsidRPr="00E419A6">
      <w:rPr>
        <w:rFonts w:asciiTheme="minorHAnsi" w:hAnsiTheme="minorHAnsi"/>
        <w:sz w:val="16"/>
        <w:szCs w:val="16"/>
      </w:rPr>
      <w:ptab w:relativeTo="margin" w:alignment="center" w:leader="none"/>
    </w:r>
    <w:hyperlink r:id="rId1" w:history="1">
      <w:r w:rsidR="00C55434" w:rsidRPr="0084531F">
        <w:rPr>
          <w:rStyle w:val="Hyperlink"/>
          <w:i/>
          <w:sz w:val="20"/>
          <w:szCs w:val="20"/>
        </w:rPr>
        <w:t>developmentalmovement@gmail.com</w:t>
      </w:r>
    </w:hyperlink>
    <w:proofErr w:type="gramStart"/>
    <w:r w:rsidR="00C55434" w:rsidRPr="0084531F">
      <w:rPr>
        <w:i/>
        <w:sz w:val="20"/>
        <w:szCs w:val="20"/>
      </w:rPr>
      <w:t xml:space="preserve">          </w:t>
    </w:r>
    <w:proofErr w:type="gramEnd"/>
    <w:hyperlink r:id="rId2" w:history="1">
      <w:r w:rsidR="00C55434" w:rsidRPr="0084531F">
        <w:rPr>
          <w:rStyle w:val="Hyperlink"/>
          <w:i/>
          <w:sz w:val="20"/>
          <w:szCs w:val="20"/>
        </w:rPr>
        <w:t>NeuroDevelopmentalMovement.org</w:t>
      </w:r>
    </w:hyperlink>
    <w:r w:rsidR="00C55434" w:rsidRPr="0084531F">
      <w:rPr>
        <w:i/>
        <w:color w:val="333333"/>
        <w:sz w:val="20"/>
        <w:szCs w:val="20"/>
      </w:rPr>
      <w:t xml:space="preserve">           206-245-3459</w:t>
    </w:r>
    <w:r w:rsidR="00C55434">
      <w:rPr>
        <w:i/>
        <w:color w:val="333333"/>
        <w:sz w:val="20"/>
        <w:szCs w:val="20"/>
      </w:rPr>
      <w:t xml:space="preserve"> </w:t>
    </w:r>
    <w:r w:rsidRPr="00E419A6">
      <w:rPr>
        <w:rFonts w:asciiTheme="minorHAnsi" w:hAnsiTheme="minorHAnsi"/>
        <w:sz w:val="16"/>
        <w:szCs w:val="16"/>
      </w:rP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2E135" w14:textId="77777777" w:rsidR="00E419A6" w:rsidRDefault="00E419A6" w:rsidP="00495667">
      <w:pPr>
        <w:spacing w:after="0" w:line="240" w:lineRule="auto"/>
      </w:pPr>
      <w:r>
        <w:separator/>
      </w:r>
    </w:p>
  </w:footnote>
  <w:footnote w:type="continuationSeparator" w:id="0">
    <w:p w14:paraId="572F64AA" w14:textId="77777777" w:rsidR="00E419A6" w:rsidRDefault="00E419A6" w:rsidP="004956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023CC" w14:textId="3D61455A" w:rsidR="00E419A6" w:rsidRPr="00E419A6" w:rsidRDefault="00E419A6" w:rsidP="00E419A6">
    <w:pPr>
      <w:pStyle w:val="Header"/>
      <w:ind w:left="-1080"/>
    </w:pPr>
    <w:r>
      <w:rPr>
        <w:noProof/>
        <w:szCs w:val="20"/>
      </w:rPr>
      <mc:AlternateContent>
        <mc:Choice Requires="wps">
          <w:drawing>
            <wp:anchor distT="0" distB="0" distL="114300" distR="114300" simplePos="0" relativeHeight="251659264" behindDoc="0" locked="0" layoutInCell="1" allowOverlap="1" wp14:anchorId="0DE1DCE8" wp14:editId="3C5B4A6F">
              <wp:simplePos x="0" y="0"/>
              <wp:positionH relativeFrom="column">
                <wp:posOffset>4457700</wp:posOffset>
              </wp:positionH>
              <wp:positionV relativeFrom="paragraph">
                <wp:posOffset>0</wp:posOffset>
              </wp:positionV>
              <wp:extent cx="2057400" cy="68580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C218C" w14:textId="535B101F" w:rsidR="00E419A6" w:rsidRPr="00E419A6" w:rsidRDefault="00E419A6" w:rsidP="00E419A6">
                          <w:pPr>
                            <w:ind w:right="-108"/>
                            <w:jc w:val="right"/>
                            <w:rPr>
                              <w:i/>
                            </w:rPr>
                          </w:pPr>
                          <w:r w:rsidRPr="0084531F">
                            <w:rPr>
                              <w:i/>
                            </w:rPr>
                            <w:t>Bette Lamont, MA/DMT</w:t>
                          </w:r>
                          <w:r>
                            <w:rPr>
                              <w:i/>
                            </w:rPr>
                            <w:br/>
                          </w:r>
                          <w:r w:rsidRPr="0084531F">
                            <w:rPr>
                              <w:i/>
                            </w:rPr>
                            <w:t xml:space="preserve">The Brain Nanny </w:t>
                          </w:r>
                          <w:r>
                            <w:t>©</w:t>
                          </w:r>
                        </w:p>
                        <w:p w14:paraId="4A7FD36C" w14:textId="77777777" w:rsidR="00E419A6" w:rsidRDefault="00E419A6" w:rsidP="00E419A6">
                          <w:pPr>
                            <w:ind w:right="-10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351pt;margin-top:0;width:16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" stroked="f">
              <v:textbox>
                <w:txbxContent>
                  <w:p w14:paraId="555C218C" w14:textId="535B101F" w:rsidR="00E419A6" w:rsidRPr="00E419A6" w:rsidRDefault="00E419A6" w:rsidP="00E419A6">
                    <w:pPr>
                      <w:ind w:right="-108"/>
                      <w:jc w:val="right"/>
                      <w:rPr>
                        <w:i/>
                      </w:rPr>
                    </w:pPr>
                    <w:r w:rsidRPr="0084531F">
                      <w:rPr>
                        <w:i/>
                      </w:rPr>
                      <w:t>Bette Lamont, MA/DMT</w:t>
                    </w:r>
                    <w:r>
                      <w:rPr>
                        <w:i/>
                      </w:rPr>
                      <w:br/>
                    </w:r>
                    <w:r w:rsidRPr="0084531F">
                      <w:rPr>
                        <w:i/>
                      </w:rPr>
                      <w:t xml:space="preserve">The Brain Nanny </w:t>
                    </w:r>
                    <w:r>
                      <w:t>©</w:t>
                    </w:r>
                  </w:p>
                  <w:p w14:paraId="4A7FD36C" w14:textId="77777777" w:rsidR="00E419A6" w:rsidRDefault="00E419A6" w:rsidP="00E419A6">
                    <w:pPr>
                      <w:ind w:right="-108"/>
                    </w:pPr>
                  </w:p>
                </w:txbxContent>
              </v:textbox>
            </v:shape>
          </w:pict>
        </mc:Fallback>
      </mc:AlternateContent>
    </w:r>
    <w:r>
      <w:rPr>
        <w:noProof/>
      </w:rPr>
      <w:drawing>
        <wp:inline distT="0" distB="0" distL="0" distR="0" wp14:anchorId="67DC1F1F" wp14:editId="6DFD1EC1">
          <wp:extent cx="1715035" cy="1234440"/>
          <wp:effectExtent l="0" t="0" r="12700" b="10160"/>
          <wp:docPr id="18" name="Picture 18" descr="Macintosh HD:Users:kimberlymarcum:Desktop:NDM Logo Letterhead:ND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mberlymarcum:Desktop:NDM Logo Letterhead:NDM 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9139" b="18883"/>
                  <a:stretch/>
                </pic:blipFill>
                <pic:spPr bwMode="auto">
                  <a:xfrm>
                    <a:off x="0" y="0"/>
                    <a:ext cx="1715778" cy="1234975"/>
                  </a:xfrm>
                  <a:prstGeom prst="rect">
                    <a:avLst/>
                  </a:prstGeom>
                  <a:noFill/>
                  <a:ln>
                    <a:noFill/>
                  </a:ln>
                  <a:extLst>
                    <a:ext uri="{53640926-AAD7-44d8-BBD7-CCE9431645EC}">
                      <a14:shadowObscured xmlns:a14="http://schemas.microsoft.com/office/drawing/2010/main"/>
                    </a:ext>
                  </a:extLst>
                </pic:spPr>
              </pic:pic>
            </a:graphicData>
          </a:graphic>
        </wp:inline>
      </w:drawing>
    </w:r>
    <w:r>
      <w:tab/>
    </w:r>
    <w:r w:rsidRPr="008C302A">
      <w:rPr>
        <w:b/>
        <w:sz w:val="28"/>
        <w:szCs w:val="28"/>
      </w:rPr>
      <w:t>Certification Training Manual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C1221"/>
    <w:multiLevelType w:val="hybridMultilevel"/>
    <w:tmpl w:val="5080BF08"/>
    <w:lvl w:ilvl="0" w:tplc="F3B043D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45883026"/>
    <w:multiLevelType w:val="hybridMultilevel"/>
    <w:tmpl w:val="F0A227BA"/>
    <w:lvl w:ilvl="0" w:tplc="0732533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E156C5"/>
    <w:multiLevelType w:val="hybridMultilevel"/>
    <w:tmpl w:val="796EF0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97E40"/>
    <w:multiLevelType w:val="hybridMultilevel"/>
    <w:tmpl w:val="408A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F34641"/>
    <w:multiLevelType w:val="hybridMultilevel"/>
    <w:tmpl w:val="B3986662"/>
    <w:lvl w:ilvl="0" w:tplc="0C183D80">
      <w:start w:val="5"/>
      <w:numFmt w:val="bullet"/>
      <w:lvlText w:val=""/>
      <w:lvlJc w:val="left"/>
      <w:pPr>
        <w:ind w:left="2250" w:hanging="360"/>
      </w:pPr>
      <w:rPr>
        <w:rFonts w:ascii="Symbol" w:eastAsia="Calibri" w:hAnsi="Symbol"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720C7C77"/>
    <w:multiLevelType w:val="hybridMultilevel"/>
    <w:tmpl w:val="3182C1C6"/>
    <w:lvl w:ilvl="0" w:tplc="6C0EE3F0">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747C0998"/>
    <w:multiLevelType w:val="hybridMultilevel"/>
    <w:tmpl w:val="05BC376A"/>
    <w:lvl w:ilvl="0" w:tplc="724AE858">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79D41686"/>
    <w:multiLevelType w:val="hybridMultilevel"/>
    <w:tmpl w:val="1F94F10E"/>
    <w:lvl w:ilvl="0" w:tplc="833E872C">
      <w:start w:val="2"/>
      <w:numFmt w:val="decimal"/>
      <w:lvlText w:val="%1)"/>
      <w:lvlJc w:val="left"/>
      <w:pPr>
        <w:tabs>
          <w:tab w:val="num" w:pos="3960"/>
        </w:tabs>
        <w:ind w:left="3960" w:hanging="360"/>
      </w:pPr>
      <w:rPr>
        <w:rFonts w:hint="default"/>
      </w:rPr>
    </w:lvl>
    <w:lvl w:ilvl="1" w:tplc="469AE1A8">
      <w:start w:val="2"/>
      <w:numFmt w:val="bullet"/>
      <w:lvlText w:val=""/>
      <w:lvlJc w:val="left"/>
      <w:pPr>
        <w:tabs>
          <w:tab w:val="num" w:pos="4680"/>
        </w:tabs>
        <w:ind w:left="4680" w:hanging="360"/>
      </w:pPr>
      <w:rPr>
        <w:rFonts w:ascii="Symbol" w:eastAsia="Times New Roman" w:hAnsi="Symbol" w:cs="Times New Roman" w:hint="default"/>
      </w:rPr>
    </w:lvl>
    <w:lvl w:ilvl="2" w:tplc="0409001B">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667"/>
    <w:rsid w:val="000E60F5"/>
    <w:rsid w:val="00132164"/>
    <w:rsid w:val="00182675"/>
    <w:rsid w:val="001948A1"/>
    <w:rsid w:val="0021055A"/>
    <w:rsid w:val="0021562C"/>
    <w:rsid w:val="00242891"/>
    <w:rsid w:val="0024714D"/>
    <w:rsid w:val="00271AE6"/>
    <w:rsid w:val="002A6911"/>
    <w:rsid w:val="002B6EAE"/>
    <w:rsid w:val="002E157A"/>
    <w:rsid w:val="002E4896"/>
    <w:rsid w:val="002F06D6"/>
    <w:rsid w:val="004430DC"/>
    <w:rsid w:val="00464F4C"/>
    <w:rsid w:val="00495667"/>
    <w:rsid w:val="00503F5A"/>
    <w:rsid w:val="00535AD6"/>
    <w:rsid w:val="00562841"/>
    <w:rsid w:val="00570D9A"/>
    <w:rsid w:val="00571BEB"/>
    <w:rsid w:val="00576EAE"/>
    <w:rsid w:val="00580B2F"/>
    <w:rsid w:val="005C284C"/>
    <w:rsid w:val="005D44E5"/>
    <w:rsid w:val="005E5910"/>
    <w:rsid w:val="005F27CE"/>
    <w:rsid w:val="0063579E"/>
    <w:rsid w:val="00663FED"/>
    <w:rsid w:val="00666E80"/>
    <w:rsid w:val="00675A9E"/>
    <w:rsid w:val="006A6A09"/>
    <w:rsid w:val="006E555A"/>
    <w:rsid w:val="007162AF"/>
    <w:rsid w:val="0073231B"/>
    <w:rsid w:val="00737461"/>
    <w:rsid w:val="007624C3"/>
    <w:rsid w:val="0078747E"/>
    <w:rsid w:val="00796B93"/>
    <w:rsid w:val="007D2A3F"/>
    <w:rsid w:val="00843395"/>
    <w:rsid w:val="00846025"/>
    <w:rsid w:val="00846295"/>
    <w:rsid w:val="00866DDB"/>
    <w:rsid w:val="0088358F"/>
    <w:rsid w:val="008C302A"/>
    <w:rsid w:val="009059AE"/>
    <w:rsid w:val="009358D0"/>
    <w:rsid w:val="0095384B"/>
    <w:rsid w:val="009902A2"/>
    <w:rsid w:val="0099603D"/>
    <w:rsid w:val="009D13F1"/>
    <w:rsid w:val="00B0585B"/>
    <w:rsid w:val="00B45EBE"/>
    <w:rsid w:val="00B53412"/>
    <w:rsid w:val="00B63149"/>
    <w:rsid w:val="00BB731C"/>
    <w:rsid w:val="00BC73D8"/>
    <w:rsid w:val="00BD3126"/>
    <w:rsid w:val="00BD732F"/>
    <w:rsid w:val="00BE73DC"/>
    <w:rsid w:val="00BF1D10"/>
    <w:rsid w:val="00BF2D61"/>
    <w:rsid w:val="00C2417A"/>
    <w:rsid w:val="00C55434"/>
    <w:rsid w:val="00CC3E99"/>
    <w:rsid w:val="00CE7B06"/>
    <w:rsid w:val="00D077C3"/>
    <w:rsid w:val="00D66F22"/>
    <w:rsid w:val="00DB3218"/>
    <w:rsid w:val="00DD65BA"/>
    <w:rsid w:val="00E238C9"/>
    <w:rsid w:val="00E419A6"/>
    <w:rsid w:val="00E41F67"/>
    <w:rsid w:val="00E677F2"/>
    <w:rsid w:val="00E859D4"/>
    <w:rsid w:val="00F53912"/>
    <w:rsid w:val="00FB412F"/>
    <w:rsid w:val="00FF1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AE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667"/>
    <w:rPr>
      <w:rFonts w:ascii="Calibri" w:eastAsia="Calibri" w:hAnsi="Calibri" w:cs="Times New Roman"/>
    </w:rPr>
  </w:style>
  <w:style w:type="paragraph" w:styleId="Footer">
    <w:name w:val="footer"/>
    <w:basedOn w:val="Normal"/>
    <w:link w:val="FooterChar"/>
    <w:unhideWhenUsed/>
    <w:rsid w:val="00495667"/>
    <w:pPr>
      <w:tabs>
        <w:tab w:val="center" w:pos="4680"/>
        <w:tab w:val="right" w:pos="9360"/>
      </w:tabs>
      <w:spacing w:after="0" w:line="240" w:lineRule="auto"/>
    </w:pPr>
  </w:style>
  <w:style w:type="character" w:customStyle="1" w:styleId="FooterChar">
    <w:name w:val="Footer Char"/>
    <w:basedOn w:val="DefaultParagraphFont"/>
    <w:link w:val="Footer"/>
    <w:rsid w:val="00495667"/>
    <w:rPr>
      <w:rFonts w:ascii="Calibri" w:eastAsia="Calibri" w:hAnsi="Calibri" w:cs="Times New Roman"/>
    </w:rPr>
  </w:style>
  <w:style w:type="paragraph" w:styleId="ListParagraph">
    <w:name w:val="List Paragraph"/>
    <w:basedOn w:val="Normal"/>
    <w:uiPriority w:val="34"/>
    <w:qFormat/>
    <w:rsid w:val="00495667"/>
    <w:pPr>
      <w:ind w:left="720"/>
      <w:contextualSpacing/>
    </w:pPr>
  </w:style>
  <w:style w:type="paragraph" w:styleId="NoSpacing">
    <w:name w:val="No Spacing"/>
    <w:link w:val="NoSpacingChar"/>
    <w:uiPriority w:val="1"/>
    <w:qFormat/>
    <w:rsid w:val="00535AD6"/>
    <w:pPr>
      <w:spacing w:after="0" w:line="240" w:lineRule="auto"/>
    </w:pPr>
    <w:rPr>
      <w:rFonts w:eastAsiaTheme="minorEastAsia"/>
    </w:rPr>
  </w:style>
  <w:style w:type="character" w:customStyle="1" w:styleId="NoSpacingChar">
    <w:name w:val="No Spacing Char"/>
    <w:basedOn w:val="DefaultParagraphFont"/>
    <w:link w:val="NoSpacing"/>
    <w:uiPriority w:val="1"/>
    <w:rsid w:val="00535AD6"/>
    <w:rPr>
      <w:rFonts w:eastAsiaTheme="minorEastAsia"/>
    </w:rPr>
  </w:style>
  <w:style w:type="paragraph" w:styleId="BalloonText">
    <w:name w:val="Balloon Text"/>
    <w:basedOn w:val="Normal"/>
    <w:link w:val="BalloonTextChar"/>
    <w:uiPriority w:val="99"/>
    <w:semiHidden/>
    <w:unhideWhenUsed/>
    <w:rsid w:val="00663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FED"/>
    <w:rPr>
      <w:rFonts w:ascii="Segoe UI" w:eastAsia="Calibri" w:hAnsi="Segoe UI" w:cs="Segoe UI"/>
      <w:sz w:val="18"/>
      <w:szCs w:val="18"/>
    </w:rPr>
  </w:style>
  <w:style w:type="character" w:styleId="Hyperlink">
    <w:name w:val="Hyperlink"/>
    <w:basedOn w:val="DefaultParagraphFont"/>
    <w:uiPriority w:val="99"/>
    <w:rsid w:val="00C55434"/>
    <w:rPr>
      <w:color w:val="0000FF"/>
      <w:u w:val="single"/>
    </w:rPr>
  </w:style>
  <w:style w:type="character" w:styleId="PageNumber">
    <w:name w:val="page number"/>
    <w:basedOn w:val="DefaultParagraphFont"/>
    <w:uiPriority w:val="99"/>
    <w:semiHidden/>
    <w:unhideWhenUsed/>
    <w:rsid w:val="00796B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667"/>
    <w:rPr>
      <w:rFonts w:ascii="Calibri" w:eastAsia="Calibri" w:hAnsi="Calibri" w:cs="Times New Roman"/>
    </w:rPr>
  </w:style>
  <w:style w:type="paragraph" w:styleId="Footer">
    <w:name w:val="footer"/>
    <w:basedOn w:val="Normal"/>
    <w:link w:val="FooterChar"/>
    <w:unhideWhenUsed/>
    <w:rsid w:val="00495667"/>
    <w:pPr>
      <w:tabs>
        <w:tab w:val="center" w:pos="4680"/>
        <w:tab w:val="right" w:pos="9360"/>
      </w:tabs>
      <w:spacing w:after="0" w:line="240" w:lineRule="auto"/>
    </w:pPr>
  </w:style>
  <w:style w:type="character" w:customStyle="1" w:styleId="FooterChar">
    <w:name w:val="Footer Char"/>
    <w:basedOn w:val="DefaultParagraphFont"/>
    <w:link w:val="Footer"/>
    <w:rsid w:val="00495667"/>
    <w:rPr>
      <w:rFonts w:ascii="Calibri" w:eastAsia="Calibri" w:hAnsi="Calibri" w:cs="Times New Roman"/>
    </w:rPr>
  </w:style>
  <w:style w:type="paragraph" w:styleId="ListParagraph">
    <w:name w:val="List Paragraph"/>
    <w:basedOn w:val="Normal"/>
    <w:uiPriority w:val="34"/>
    <w:qFormat/>
    <w:rsid w:val="00495667"/>
    <w:pPr>
      <w:ind w:left="720"/>
      <w:contextualSpacing/>
    </w:pPr>
  </w:style>
  <w:style w:type="paragraph" w:styleId="NoSpacing">
    <w:name w:val="No Spacing"/>
    <w:link w:val="NoSpacingChar"/>
    <w:uiPriority w:val="1"/>
    <w:qFormat/>
    <w:rsid w:val="00535AD6"/>
    <w:pPr>
      <w:spacing w:after="0" w:line="240" w:lineRule="auto"/>
    </w:pPr>
    <w:rPr>
      <w:rFonts w:eastAsiaTheme="minorEastAsia"/>
    </w:rPr>
  </w:style>
  <w:style w:type="character" w:customStyle="1" w:styleId="NoSpacingChar">
    <w:name w:val="No Spacing Char"/>
    <w:basedOn w:val="DefaultParagraphFont"/>
    <w:link w:val="NoSpacing"/>
    <w:uiPriority w:val="1"/>
    <w:rsid w:val="00535AD6"/>
    <w:rPr>
      <w:rFonts w:eastAsiaTheme="minorEastAsia"/>
    </w:rPr>
  </w:style>
  <w:style w:type="paragraph" w:styleId="BalloonText">
    <w:name w:val="Balloon Text"/>
    <w:basedOn w:val="Normal"/>
    <w:link w:val="BalloonTextChar"/>
    <w:uiPriority w:val="99"/>
    <w:semiHidden/>
    <w:unhideWhenUsed/>
    <w:rsid w:val="00663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FED"/>
    <w:rPr>
      <w:rFonts w:ascii="Segoe UI" w:eastAsia="Calibri" w:hAnsi="Segoe UI" w:cs="Segoe UI"/>
      <w:sz w:val="18"/>
      <w:szCs w:val="18"/>
    </w:rPr>
  </w:style>
  <w:style w:type="character" w:styleId="Hyperlink">
    <w:name w:val="Hyperlink"/>
    <w:basedOn w:val="DefaultParagraphFont"/>
    <w:uiPriority w:val="99"/>
    <w:rsid w:val="00C55434"/>
    <w:rPr>
      <w:color w:val="0000FF"/>
      <w:u w:val="single"/>
    </w:rPr>
  </w:style>
  <w:style w:type="character" w:styleId="PageNumber">
    <w:name w:val="page number"/>
    <w:basedOn w:val="DefaultParagraphFont"/>
    <w:uiPriority w:val="99"/>
    <w:semiHidden/>
    <w:unhideWhenUsed/>
    <w:rsid w:val="00796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developmentalmovement@gmail.com" TargetMode="External"/><Relationship Id="rId2" Type="http://schemas.openxmlformats.org/officeDocument/2006/relationships/hyperlink" Target="nerodevelopmentalmoveme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B9EE9F56311648A214F6C20DA11323"/>
        <w:category>
          <w:name w:val="General"/>
          <w:gallery w:val="placeholder"/>
        </w:category>
        <w:types>
          <w:type w:val="bbPlcHdr"/>
        </w:types>
        <w:behaviors>
          <w:behavior w:val="content"/>
        </w:behaviors>
        <w:guid w:val="{16315B4B-79A4-4542-BE70-6BA064535A84}"/>
      </w:docPartPr>
      <w:docPartBody>
        <w:p w14:paraId="7D36B6B6" w14:textId="4597419B" w:rsidR="00BD00AB" w:rsidRDefault="00BD00AB" w:rsidP="00BD00AB">
          <w:pPr>
            <w:pStyle w:val="BBB9EE9F56311648A214F6C20DA11323"/>
          </w:pPr>
          <w:r>
            <w:t>[Type text]</w:t>
          </w:r>
        </w:p>
      </w:docPartBody>
    </w:docPart>
    <w:docPart>
      <w:docPartPr>
        <w:name w:val="EE42DE98F88C4F458B45D9E4CC462830"/>
        <w:category>
          <w:name w:val="General"/>
          <w:gallery w:val="placeholder"/>
        </w:category>
        <w:types>
          <w:type w:val="bbPlcHdr"/>
        </w:types>
        <w:behaviors>
          <w:behavior w:val="content"/>
        </w:behaviors>
        <w:guid w:val="{0B426CE8-272F-404A-ACB3-CB97F2127C89}"/>
      </w:docPartPr>
      <w:docPartBody>
        <w:p w14:paraId="1AC4BA02" w14:textId="094D4064" w:rsidR="00BD00AB" w:rsidRDefault="00BD00AB" w:rsidP="00BD00AB">
          <w:pPr>
            <w:pStyle w:val="EE42DE98F88C4F458B45D9E4CC462830"/>
          </w:pPr>
          <w:r>
            <w:t>[Type text]</w:t>
          </w:r>
        </w:p>
      </w:docPartBody>
    </w:docPart>
    <w:docPart>
      <w:docPartPr>
        <w:name w:val="8C23D3A3E3CA4D44A24C140482398E93"/>
        <w:category>
          <w:name w:val="General"/>
          <w:gallery w:val="placeholder"/>
        </w:category>
        <w:types>
          <w:type w:val="bbPlcHdr"/>
        </w:types>
        <w:behaviors>
          <w:behavior w:val="content"/>
        </w:behaviors>
        <w:guid w:val="{EF18C53C-D4E5-2040-B040-585ABDB274D8}"/>
      </w:docPartPr>
      <w:docPartBody>
        <w:p w14:paraId="5D822F24" w14:textId="22F83D6F" w:rsidR="00BD00AB" w:rsidRDefault="00BD00AB" w:rsidP="00BD00AB">
          <w:pPr>
            <w:pStyle w:val="8C23D3A3E3CA4D44A24C140482398E9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Segoe UI">
    <w:altName w:val="Sylfaen"/>
    <w:charset w:val="00"/>
    <w:family w:val="swiss"/>
    <w:pitch w:val="variable"/>
    <w:sig w:usb0="E4002EFF" w:usb1="C000E47F" w:usb2="00000009" w:usb3="00000000" w:csb0="000001FF" w:csb1="00000000"/>
  </w:font>
  <w:font w:name="Perpetua">
    <w:panose1 w:val="02020502060401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AB"/>
    <w:rsid w:val="00BD0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B9EE9F56311648A214F6C20DA11323">
    <w:name w:val="BBB9EE9F56311648A214F6C20DA11323"/>
    <w:rsid w:val="00BD00AB"/>
  </w:style>
  <w:style w:type="paragraph" w:customStyle="1" w:styleId="EE42DE98F88C4F458B45D9E4CC462830">
    <w:name w:val="EE42DE98F88C4F458B45D9E4CC462830"/>
    <w:rsid w:val="00BD00AB"/>
  </w:style>
  <w:style w:type="paragraph" w:customStyle="1" w:styleId="8C23D3A3E3CA4D44A24C140482398E93">
    <w:name w:val="8C23D3A3E3CA4D44A24C140482398E93"/>
    <w:rsid w:val="00BD00AB"/>
  </w:style>
  <w:style w:type="paragraph" w:customStyle="1" w:styleId="9F1B8F3940D9194EABA1500C42378A7C">
    <w:name w:val="9F1B8F3940D9194EABA1500C42378A7C"/>
    <w:rsid w:val="00BD00AB"/>
  </w:style>
  <w:style w:type="paragraph" w:customStyle="1" w:styleId="6FC6A13BD920B447A6D276B911DC899A">
    <w:name w:val="6FC6A13BD920B447A6D276B911DC899A"/>
    <w:rsid w:val="00BD00AB"/>
  </w:style>
  <w:style w:type="paragraph" w:customStyle="1" w:styleId="55B38070B733814A87403E77B48F99A7">
    <w:name w:val="55B38070B733814A87403E77B48F99A7"/>
    <w:rsid w:val="00BD00A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B9EE9F56311648A214F6C20DA11323">
    <w:name w:val="BBB9EE9F56311648A214F6C20DA11323"/>
    <w:rsid w:val="00BD00AB"/>
  </w:style>
  <w:style w:type="paragraph" w:customStyle="1" w:styleId="EE42DE98F88C4F458B45D9E4CC462830">
    <w:name w:val="EE42DE98F88C4F458B45D9E4CC462830"/>
    <w:rsid w:val="00BD00AB"/>
  </w:style>
  <w:style w:type="paragraph" w:customStyle="1" w:styleId="8C23D3A3E3CA4D44A24C140482398E93">
    <w:name w:val="8C23D3A3E3CA4D44A24C140482398E93"/>
    <w:rsid w:val="00BD00AB"/>
  </w:style>
  <w:style w:type="paragraph" w:customStyle="1" w:styleId="9F1B8F3940D9194EABA1500C42378A7C">
    <w:name w:val="9F1B8F3940D9194EABA1500C42378A7C"/>
    <w:rsid w:val="00BD00AB"/>
  </w:style>
  <w:style w:type="paragraph" w:customStyle="1" w:styleId="6FC6A13BD920B447A6D276B911DC899A">
    <w:name w:val="6FC6A13BD920B447A6D276B911DC899A"/>
    <w:rsid w:val="00BD00AB"/>
  </w:style>
  <w:style w:type="paragraph" w:customStyle="1" w:styleId="55B38070B733814A87403E77B48F99A7">
    <w:name w:val="55B38070B733814A87403E77B48F99A7"/>
    <w:rsid w:val="00BD0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4738E-485F-4E44-A084-43589D47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Forston</dc:creator>
  <cp:lastModifiedBy>Kimberly Marcum</cp:lastModifiedBy>
  <cp:revision>2</cp:revision>
  <cp:lastPrinted>2020-04-28T21:26:00Z</cp:lastPrinted>
  <dcterms:created xsi:type="dcterms:W3CDTF">2022-07-19T18:20:00Z</dcterms:created>
  <dcterms:modified xsi:type="dcterms:W3CDTF">2022-07-19T18:20:00Z</dcterms:modified>
</cp:coreProperties>
</file>